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54BEC2" w14:textId="1B2DCA2B" w:rsidR="00537961" w:rsidRPr="00537961" w:rsidRDefault="00167DF8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</w:pPr>
      <w:r w:rsidRPr="00167DF8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2B5C1113" wp14:editId="37391427">
            <wp:simplePos x="0" y="0"/>
            <wp:positionH relativeFrom="margin">
              <wp:posOffset>3822700</wp:posOffset>
            </wp:positionH>
            <wp:positionV relativeFrom="line">
              <wp:posOffset>-1115060</wp:posOffset>
            </wp:positionV>
            <wp:extent cx="2423160" cy="572135"/>
            <wp:effectExtent l="0" t="0" r="0" b="12065"/>
            <wp:wrapNone/>
            <wp:docPr id="2" name="Bild 6" descr="Mini:Users:bertk:Documents:PROJEKTE:3C3C:3206 Templates Vision zero:Logos:DevelopedbyISSA:jpg:DevelopedbyISSA_CMYK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DevelopedbyISSA:jpg:DevelopedbyISSA_CMYK K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7DF8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720C0826" wp14:editId="22C4F9C3">
            <wp:simplePos x="0" y="0"/>
            <wp:positionH relativeFrom="margin">
              <wp:posOffset>-161925</wp:posOffset>
            </wp:positionH>
            <wp:positionV relativeFrom="line">
              <wp:posOffset>-1115060</wp:posOffset>
            </wp:positionV>
            <wp:extent cx="2159000" cy="673100"/>
            <wp:effectExtent l="0" t="0" r="0" b="12700"/>
            <wp:wrapNone/>
            <wp:docPr id="1" name="Bild 5" descr="Mini:Users:bertk:Documents:PROJEKTE:3C3C:3206 Templates Vision zero:Logos:VZ_header:VZ_tagline_ISSA_CMYK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:Users:bertk:Documents:PROJEKTE:3C3C:3206 Templates Vision zero:Logos:VZ_header:VZ_tagline_ISSA_CMYK_heade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961" w:rsidRPr="00537961">
        <w:rPr>
          <w:rFonts w:ascii="BGThesisBold" w:hAnsi="BGThesisBold" w:cs="BGThesisBold"/>
          <w:b/>
          <w:bCs/>
          <w:color w:val="B0BD22"/>
          <w:sz w:val="28"/>
          <w:szCs w:val="28"/>
          <w:lang w:val="en-US"/>
        </w:rPr>
        <w:t>Golden Rule 1:</w:t>
      </w:r>
    </w:p>
    <w:p w14:paraId="1726FEFB" w14:textId="77777777" w:rsidR="00537961" w:rsidRPr="00537961" w:rsidRDefault="00537961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 w:rsidRPr="00537961"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Take Leade</w:t>
      </w:r>
      <w:bookmarkStart w:id="0" w:name="_GoBack"/>
      <w:bookmarkEnd w:id="0"/>
      <w:r w:rsidRPr="00537961"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rship –</w:t>
      </w:r>
    </w:p>
    <w:p w14:paraId="4E10A93E" w14:textId="77777777" w:rsidR="00537961" w:rsidRPr="00537961" w:rsidRDefault="00537961" w:rsidP="00537961">
      <w:pPr>
        <w:autoSpaceDE w:val="0"/>
        <w:autoSpaceDN w:val="0"/>
        <w:adjustRightInd w:val="0"/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</w:pPr>
      <w:r w:rsidRPr="00537961">
        <w:rPr>
          <w:rFonts w:ascii="BGThesisBold" w:hAnsi="BGThesisBold" w:cs="BGThesisBold"/>
          <w:b/>
          <w:bCs/>
          <w:color w:val="000000"/>
          <w:sz w:val="28"/>
          <w:szCs w:val="28"/>
          <w:lang w:val="en-US"/>
        </w:rPr>
        <w:t>Demonstrate Commitment!</w:t>
      </w:r>
    </w:p>
    <w:p w14:paraId="703982FE" w14:textId="77777777" w:rsidR="001F3959" w:rsidRPr="00537961" w:rsidRDefault="00537961" w:rsidP="00537961">
      <w:pPr>
        <w:autoSpaceDE w:val="0"/>
        <w:autoSpaceDN w:val="0"/>
        <w:adjustRightInd w:val="0"/>
        <w:rPr>
          <w:sz w:val="28"/>
          <w:szCs w:val="28"/>
          <w:lang w:val="en-US"/>
        </w:rPr>
      </w:pPr>
      <w:r w:rsidRPr="00537961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Be a leader – wave the flag! Your conduct as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537961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a leader is decisive for the success</w:t>
      </w:r>
      <w:r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 xml:space="preserve"> </w:t>
      </w:r>
      <w:r w:rsidRPr="00537961">
        <w:rPr>
          <w:rFonts w:ascii="MyriadPro-Regular" w:hAnsi="MyriadPro-Regular" w:cs="MyriadPro-Regular"/>
          <w:color w:val="000000"/>
          <w:sz w:val="28"/>
          <w:szCs w:val="28"/>
          <w:lang w:val="en-US"/>
        </w:rPr>
        <w:t>or failure of occupational safety and health – OSH.</w:t>
      </w:r>
    </w:p>
    <w:p w14:paraId="69633173" w14:textId="77777777" w:rsidR="00537961" w:rsidRPr="00537961" w:rsidRDefault="00537961">
      <w:pPr>
        <w:rPr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4"/>
        <w:gridCol w:w="2394"/>
        <w:gridCol w:w="2105"/>
        <w:gridCol w:w="2229"/>
      </w:tblGrid>
      <w:tr w:rsidR="00537961" w:rsidRPr="00F62154" w14:paraId="031DEC71" w14:textId="77777777" w:rsidTr="00DA4780">
        <w:tc>
          <w:tcPr>
            <w:tcW w:w="2376" w:type="dxa"/>
            <w:shd w:val="clear" w:color="auto" w:fill="auto"/>
          </w:tcPr>
          <w:p w14:paraId="1D6CE744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alt-edited1"/>
                <w:b/>
                <w:color w:val="auto"/>
                <w:lang w:val="en"/>
              </w:rPr>
              <w:t>Goals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What do I want to achieve?</w:t>
            </w:r>
          </w:p>
        </w:tc>
        <w:tc>
          <w:tcPr>
            <w:tcW w:w="2410" w:type="dxa"/>
            <w:shd w:val="clear" w:color="auto" w:fill="auto"/>
          </w:tcPr>
          <w:p w14:paraId="75F0D10D" w14:textId="77777777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Implementation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How do I proceed?</w:t>
            </w:r>
          </w:p>
        </w:tc>
        <w:tc>
          <w:tcPr>
            <w:tcW w:w="2126" w:type="dxa"/>
            <w:shd w:val="clear" w:color="auto" w:fill="auto"/>
          </w:tcPr>
          <w:p w14:paraId="3290C627" w14:textId="6DBA565A" w:rsidR="00537961" w:rsidRPr="009E5C7B" w:rsidRDefault="009E5C7B" w:rsidP="00537961">
            <w:pPr>
              <w:rPr>
                <w:b/>
                <w:lang w:val="en-US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Support-</w:t>
            </w:r>
            <w:r w:rsidRPr="009E5C7B">
              <w:rPr>
                <w:b/>
                <w:color w:val="222222"/>
                <w:lang w:val="en"/>
              </w:rPr>
              <w:br/>
            </w:r>
            <w:r w:rsidR="00F07D99">
              <w:rPr>
                <w:rStyle w:val="shorttext"/>
                <w:b/>
                <w:color w:val="222222"/>
                <w:lang w:val="en"/>
              </w:rPr>
              <w:t>Who</w:t>
            </w:r>
            <w:r w:rsidRPr="009E5C7B">
              <w:rPr>
                <w:rStyle w:val="shorttext"/>
                <w:b/>
                <w:color w:val="222222"/>
                <w:lang w:val="en"/>
              </w:rPr>
              <w:t xml:space="preserve"> do I need to participate?</w:t>
            </w:r>
          </w:p>
        </w:tc>
        <w:tc>
          <w:tcPr>
            <w:tcW w:w="2268" w:type="dxa"/>
            <w:shd w:val="clear" w:color="auto" w:fill="auto"/>
          </w:tcPr>
          <w:p w14:paraId="770E8554" w14:textId="77777777" w:rsidR="00537961" w:rsidRPr="009E5C7B" w:rsidRDefault="009E5C7B" w:rsidP="00537961">
            <w:pPr>
              <w:rPr>
                <w:b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Deadline -</w:t>
            </w:r>
            <w:r w:rsidRPr="009E5C7B">
              <w:rPr>
                <w:b/>
                <w:color w:val="222222"/>
                <w:lang w:val="en"/>
              </w:rPr>
              <w:br/>
            </w:r>
            <w:r w:rsidRPr="009E5C7B">
              <w:rPr>
                <w:rStyle w:val="shorttext"/>
                <w:b/>
                <w:color w:val="222222"/>
                <w:lang w:val="en"/>
              </w:rPr>
              <w:t>By when?</w:t>
            </w:r>
          </w:p>
        </w:tc>
      </w:tr>
      <w:tr w:rsidR="00537961" w:rsidRPr="00F62154" w14:paraId="35B1E632" w14:textId="77777777" w:rsidTr="00DA4780">
        <w:tc>
          <w:tcPr>
            <w:tcW w:w="2376" w:type="dxa"/>
            <w:shd w:val="clear" w:color="auto" w:fill="auto"/>
          </w:tcPr>
          <w:p w14:paraId="2E046785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7A04233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BC729C2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72999CDD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Short term:</w:t>
            </w:r>
          </w:p>
          <w:p w14:paraId="0A23BCA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80827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BD30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A7FB65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5081E6E4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2838BC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B9607B1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470F2175" w14:textId="77777777" w:rsidTr="00DA4780">
        <w:tc>
          <w:tcPr>
            <w:tcW w:w="2376" w:type="dxa"/>
            <w:shd w:val="clear" w:color="auto" w:fill="auto"/>
          </w:tcPr>
          <w:p w14:paraId="04D8DE4A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0ED4735C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075A45ED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D393CB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medium term</w:t>
            </w:r>
            <w:r w:rsidR="00537961" w:rsidRPr="009E5C7B">
              <w:rPr>
                <w:rStyle w:val="shorttext"/>
                <w:b/>
                <w:color w:val="222222"/>
                <w:lang w:val="en"/>
              </w:rPr>
              <w:t>:</w:t>
            </w:r>
          </w:p>
          <w:p w14:paraId="07DBD58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79AB49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50DFE7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24E6C76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47CCDE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2F2F63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DDBC49D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33129CD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6C16F05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  <w:tr w:rsidR="00537961" w:rsidRPr="00F62154" w14:paraId="75B31EEA" w14:textId="77777777" w:rsidTr="00DA4780">
        <w:tc>
          <w:tcPr>
            <w:tcW w:w="2376" w:type="dxa"/>
            <w:shd w:val="clear" w:color="auto" w:fill="auto"/>
          </w:tcPr>
          <w:p w14:paraId="2A83560E" w14:textId="77777777" w:rsidR="00537961" w:rsidRPr="00F62154" w:rsidRDefault="00537961">
            <w:pPr>
              <w:rPr>
                <w:sz w:val="28"/>
                <w:szCs w:val="28"/>
              </w:rPr>
            </w:pPr>
            <w:r w:rsidRPr="00F62154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0B8914AE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4EB1687" w14:textId="77777777" w:rsidR="00537961" w:rsidRPr="00F62154" w:rsidRDefault="00537961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69CBFF2C" w14:textId="77777777" w:rsidR="00537961" w:rsidRPr="009E5C7B" w:rsidRDefault="009E5C7B">
            <w:pPr>
              <w:rPr>
                <w:rStyle w:val="shorttext"/>
                <w:b/>
                <w:color w:val="222222"/>
                <w:lang w:val="en"/>
              </w:rPr>
            </w:pPr>
            <w:r w:rsidRPr="009E5C7B">
              <w:rPr>
                <w:rStyle w:val="shorttext"/>
                <w:b/>
                <w:color w:val="222222"/>
                <w:lang w:val="en"/>
              </w:rPr>
              <w:t>In the long run:</w:t>
            </w:r>
          </w:p>
          <w:p w14:paraId="52093BC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7477113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1AC9C4B0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98B6529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3B4ABD7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453117B2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766D12C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0E733FBB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  <w:p w14:paraId="7660ABFE" w14:textId="77777777" w:rsidR="00537961" w:rsidRPr="009E5C7B" w:rsidRDefault="00537961">
            <w:pPr>
              <w:rPr>
                <w:rStyle w:val="shorttext"/>
                <w:b/>
                <w:color w:val="222222"/>
                <w:lang w:val="en"/>
              </w:rPr>
            </w:pPr>
          </w:p>
        </w:tc>
      </w:tr>
    </w:tbl>
    <w:p w14:paraId="73B5E9B8" w14:textId="77777777" w:rsidR="00537961" w:rsidRPr="00537961" w:rsidRDefault="00537961">
      <w:pPr>
        <w:rPr>
          <w:sz w:val="28"/>
          <w:szCs w:val="28"/>
        </w:rPr>
      </w:pPr>
    </w:p>
    <w:sectPr w:rsidR="00537961" w:rsidRPr="00537961" w:rsidSect="00167DF8">
      <w:pgSz w:w="11906" w:h="16838"/>
      <w:pgMar w:top="2268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22CAA" w14:textId="77777777" w:rsidR="00167DF8" w:rsidRDefault="00167DF8" w:rsidP="00167DF8">
      <w:r>
        <w:separator/>
      </w:r>
    </w:p>
  </w:endnote>
  <w:endnote w:type="continuationSeparator" w:id="0">
    <w:p w14:paraId="40061CED" w14:textId="77777777" w:rsidR="00167DF8" w:rsidRDefault="00167DF8" w:rsidP="00167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GThesis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29AAB7" w14:textId="77777777" w:rsidR="00167DF8" w:rsidRDefault="00167DF8" w:rsidP="00167DF8">
      <w:r>
        <w:separator/>
      </w:r>
    </w:p>
  </w:footnote>
  <w:footnote w:type="continuationSeparator" w:id="0">
    <w:p w14:paraId="0DDB8F16" w14:textId="77777777" w:rsidR="00167DF8" w:rsidRDefault="00167DF8" w:rsidP="00167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D366A8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961"/>
    <w:rsid w:val="00154549"/>
    <w:rsid w:val="00167DF8"/>
    <w:rsid w:val="001F3959"/>
    <w:rsid w:val="00537961"/>
    <w:rsid w:val="009E5C7B"/>
    <w:rsid w:val="00AD3D66"/>
    <w:rsid w:val="00DA4780"/>
    <w:rsid w:val="00F07D99"/>
    <w:rsid w:val="00F6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941DD4-BCF8-4BE0-83F9-76586B98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7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9E5C7B"/>
  </w:style>
  <w:style w:type="character" w:customStyle="1" w:styleId="alt-edited1">
    <w:name w:val="alt-edited1"/>
    <w:rsid w:val="009E5C7B"/>
    <w:rPr>
      <w:color w:val="4D90F0"/>
    </w:rPr>
  </w:style>
  <w:style w:type="paragraph" w:styleId="BalloonText">
    <w:name w:val="Balloon Text"/>
    <w:basedOn w:val="Normal"/>
    <w:link w:val="BalloonTextChar"/>
    <w:rsid w:val="00AD3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D3D66"/>
    <w:rPr>
      <w:rFonts w:ascii="Segoe UI" w:hAnsi="Segoe UI" w:cs="Segoe UI"/>
      <w:sz w:val="18"/>
      <w:szCs w:val="18"/>
      <w:lang w:val="de-DE" w:eastAsia="de-DE"/>
    </w:rPr>
  </w:style>
  <w:style w:type="paragraph" w:styleId="Header">
    <w:name w:val="header"/>
    <w:basedOn w:val="Normal"/>
    <w:link w:val="HeaderChar"/>
    <w:rsid w:val="00167D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7DF8"/>
    <w:rPr>
      <w:rFonts w:ascii="Arial" w:hAnsi="Arial" w:cs="Arial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rsid w:val="00167D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67DF8"/>
    <w:rPr>
      <w:rFonts w:ascii="Arial" w:hAnsi="Arial" w:cs="Arial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7F8D1-3BE8-4542-9715-39A16E77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BG RCI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Bürkert</dc:creator>
  <cp:keywords/>
  <dc:description/>
  <cp:lastModifiedBy>Treichel, Bernd</cp:lastModifiedBy>
  <cp:revision>3</cp:revision>
  <dcterms:created xsi:type="dcterms:W3CDTF">2017-07-04T18:02:00Z</dcterms:created>
  <dcterms:modified xsi:type="dcterms:W3CDTF">2017-10-31T15:55:00Z</dcterms:modified>
</cp:coreProperties>
</file>